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67C50" w14:textId="12ED2C87" w:rsidR="001505CD" w:rsidRDefault="007547F8" w:rsidP="003D6AC1">
      <w:pPr>
        <w:spacing w:after="0" w:line="276" w:lineRule="auto"/>
        <w:ind w:firstLine="0"/>
        <w:rPr>
          <w:rFonts w:ascii="Arial" w:eastAsia="Arial" w:hAnsi="Arial" w:cs="Arial"/>
          <w:b/>
          <w:sz w:val="24"/>
          <w:szCs w:val="24"/>
        </w:rPr>
      </w:pPr>
      <w:r>
        <w:rPr>
          <w:noProof/>
          <w:lang w:val="es-AR"/>
        </w:rPr>
        <w:drawing>
          <wp:anchor distT="0" distB="0" distL="114300" distR="114300" simplePos="0" relativeHeight="251660288" behindDoc="0" locked="0" layoutInCell="1" allowOverlap="1" wp14:anchorId="71E08C5C" wp14:editId="1CF8BDFC">
            <wp:simplePos x="0" y="0"/>
            <wp:positionH relativeFrom="margin">
              <wp:posOffset>4794885</wp:posOffset>
            </wp:positionH>
            <wp:positionV relativeFrom="paragraph">
              <wp:posOffset>0</wp:posOffset>
            </wp:positionV>
            <wp:extent cx="1094740" cy="49530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2-09-09 at 10.25.25 (6)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63" t="20820" r="15988" b="24865"/>
                    <a:stretch/>
                  </pic:blipFill>
                  <pic:spPr bwMode="auto">
                    <a:xfrm>
                      <a:off x="0" y="0"/>
                      <a:ext cx="1094740" cy="495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5CD">
        <w:rPr>
          <w:rFonts w:ascii="Arial" w:eastAsia="Arial" w:hAnsi="Arial" w:cs="Arial"/>
          <w:b/>
          <w:noProof/>
          <w:sz w:val="24"/>
          <w:szCs w:val="24"/>
          <w:lang w:val="es-AR"/>
        </w:rPr>
        <w:drawing>
          <wp:anchor distT="0" distB="0" distL="114300" distR="114300" simplePos="0" relativeHeight="251658240" behindDoc="0" locked="0" layoutInCell="1" allowOverlap="1" wp14:anchorId="7133F97C" wp14:editId="1F0A3EAF">
            <wp:simplePos x="1082040" y="899160"/>
            <wp:positionH relativeFrom="column">
              <wp:align>left</wp:align>
            </wp:positionH>
            <wp:positionV relativeFrom="paragraph">
              <wp:align>top</wp:align>
            </wp:positionV>
            <wp:extent cx="1714361" cy="800100"/>
            <wp:effectExtent l="0" t="0" r="63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361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05CD">
        <w:rPr>
          <w:rFonts w:ascii="Arial" w:eastAsia="Arial" w:hAnsi="Arial" w:cs="Arial"/>
          <w:b/>
          <w:sz w:val="24"/>
          <w:szCs w:val="24"/>
        </w:rPr>
        <w:tab/>
      </w:r>
      <w:r w:rsidR="001505CD" w:rsidRPr="001505CD">
        <w:rPr>
          <w:rFonts w:ascii="Arial" w:eastAsia="Arial" w:hAnsi="Arial" w:cs="Arial"/>
          <w:bCs/>
          <w:sz w:val="24"/>
          <w:szCs w:val="24"/>
        </w:rPr>
        <w:br w:type="textWrapping" w:clear="all"/>
      </w:r>
    </w:p>
    <w:p w14:paraId="22488E8E" w14:textId="28EDA883" w:rsidR="00740AB8" w:rsidRPr="00012D09" w:rsidRDefault="00832D18" w:rsidP="003D6AC1">
      <w:pPr>
        <w:spacing w:after="0" w:line="276" w:lineRule="auto"/>
        <w:ind w:firstLine="0"/>
        <w:jc w:val="center"/>
        <w:rPr>
          <w:rFonts w:ascii="Arial" w:eastAsia="Arial" w:hAnsi="Arial" w:cs="Arial"/>
          <w:b/>
          <w:sz w:val="24"/>
          <w:szCs w:val="24"/>
        </w:rPr>
      </w:pPr>
      <w:r w:rsidRPr="00012D09">
        <w:rPr>
          <w:rFonts w:ascii="Arial" w:eastAsia="Arial" w:hAnsi="Arial" w:cs="Arial"/>
          <w:b/>
          <w:sz w:val="24"/>
          <w:szCs w:val="24"/>
        </w:rPr>
        <w:t>CONVENIO MARCO DE COLABORACIÓN ENTRE</w:t>
      </w:r>
    </w:p>
    <w:p w14:paraId="7017DD3D" w14:textId="0B5562AF" w:rsidR="00740AB8" w:rsidRPr="00012D09" w:rsidRDefault="00832D18" w:rsidP="003D6AC1">
      <w:pPr>
        <w:spacing w:after="0" w:line="276" w:lineRule="auto"/>
        <w:ind w:firstLine="0"/>
        <w:jc w:val="center"/>
        <w:rPr>
          <w:rFonts w:ascii="Arial" w:eastAsia="Arial" w:hAnsi="Arial" w:cs="Arial"/>
          <w:b/>
          <w:sz w:val="24"/>
          <w:szCs w:val="24"/>
        </w:rPr>
      </w:pPr>
      <w:r w:rsidRPr="00012D09">
        <w:rPr>
          <w:rFonts w:ascii="Arial" w:eastAsia="Arial" w:hAnsi="Arial" w:cs="Arial"/>
          <w:b/>
          <w:sz w:val="24"/>
          <w:szCs w:val="24"/>
        </w:rPr>
        <w:t xml:space="preserve">LA FUNDACIÓN </w:t>
      </w:r>
      <w:r w:rsidR="007547F8">
        <w:rPr>
          <w:rFonts w:ascii="Arial" w:eastAsia="Arial" w:hAnsi="Arial" w:cs="Arial"/>
          <w:b/>
          <w:sz w:val="24"/>
          <w:szCs w:val="24"/>
        </w:rPr>
        <w:t xml:space="preserve">PRONORTE </w:t>
      </w:r>
      <w:r w:rsidRPr="00012D09">
        <w:rPr>
          <w:rFonts w:ascii="Arial" w:eastAsia="Arial" w:hAnsi="Arial" w:cs="Arial"/>
          <w:b/>
          <w:sz w:val="24"/>
          <w:szCs w:val="24"/>
        </w:rPr>
        <w:t>Y LA UNIVERSIDAD NACIONAL DE GENERAL SAN MARTÍN (UNSAM)</w:t>
      </w:r>
    </w:p>
    <w:p w14:paraId="5E8F6C50" w14:textId="77777777" w:rsidR="00740AB8" w:rsidRPr="00012D09" w:rsidRDefault="00740AB8" w:rsidP="003D6AC1">
      <w:pPr>
        <w:spacing w:after="0" w:line="276" w:lineRule="auto"/>
        <w:ind w:firstLine="0"/>
        <w:jc w:val="both"/>
        <w:rPr>
          <w:rFonts w:ascii="Arial" w:eastAsia="Arial" w:hAnsi="Arial" w:cs="Arial"/>
          <w:sz w:val="24"/>
          <w:szCs w:val="24"/>
          <w:u w:val="single"/>
        </w:rPr>
      </w:pPr>
    </w:p>
    <w:p w14:paraId="3F3B1C58" w14:textId="43A4ED7C" w:rsidR="00740AB8" w:rsidRPr="00012D09" w:rsidRDefault="00832D18" w:rsidP="003D6AC1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76" w:lineRule="auto"/>
        <w:ind w:firstLine="0"/>
        <w:jc w:val="both"/>
        <w:rPr>
          <w:rFonts w:ascii="Arial" w:eastAsia="Arial" w:hAnsi="Arial" w:cs="Arial"/>
          <w:sz w:val="24"/>
          <w:szCs w:val="24"/>
        </w:rPr>
      </w:pPr>
      <w:r w:rsidRPr="00012D09">
        <w:rPr>
          <w:rFonts w:ascii="Arial" w:eastAsia="Arial" w:hAnsi="Arial" w:cs="Arial"/>
          <w:sz w:val="24"/>
          <w:szCs w:val="24"/>
        </w:rPr>
        <w:t xml:space="preserve">En la ciudad de </w:t>
      </w:r>
      <w:r w:rsidR="007547F8">
        <w:rPr>
          <w:rFonts w:ascii="Arial" w:eastAsia="Arial" w:hAnsi="Arial" w:cs="Arial"/>
          <w:sz w:val="24"/>
          <w:szCs w:val="24"/>
        </w:rPr>
        <w:t>Salta</w:t>
      </w:r>
      <w:r w:rsidRPr="00012D09">
        <w:rPr>
          <w:rFonts w:ascii="Arial" w:eastAsia="Arial" w:hAnsi="Arial" w:cs="Arial"/>
          <w:sz w:val="24"/>
          <w:szCs w:val="24"/>
        </w:rPr>
        <w:t xml:space="preserve">, entre </w:t>
      </w:r>
      <w:r w:rsidRPr="00012D09">
        <w:rPr>
          <w:rFonts w:ascii="Arial" w:eastAsia="Arial" w:hAnsi="Arial" w:cs="Arial"/>
          <w:b/>
          <w:sz w:val="24"/>
          <w:szCs w:val="24"/>
        </w:rPr>
        <w:t xml:space="preserve">LA FUNDACIÓN </w:t>
      </w:r>
      <w:r w:rsidR="007547F8">
        <w:rPr>
          <w:rFonts w:ascii="Arial" w:eastAsia="Arial" w:hAnsi="Arial" w:cs="Arial"/>
          <w:b/>
          <w:sz w:val="24"/>
          <w:szCs w:val="24"/>
        </w:rPr>
        <w:t>PRONORTE</w:t>
      </w:r>
      <w:r w:rsidRPr="00012D09">
        <w:rPr>
          <w:rFonts w:ascii="Arial" w:eastAsia="Arial" w:hAnsi="Arial" w:cs="Arial"/>
          <w:b/>
          <w:sz w:val="24"/>
          <w:szCs w:val="24"/>
        </w:rPr>
        <w:t>,</w:t>
      </w:r>
      <w:r w:rsidRPr="00012D09">
        <w:rPr>
          <w:rFonts w:ascii="Arial" w:eastAsia="Arial" w:hAnsi="Arial" w:cs="Arial"/>
          <w:sz w:val="24"/>
          <w:szCs w:val="24"/>
        </w:rPr>
        <w:t xml:space="preserve"> en adelante </w:t>
      </w:r>
      <w:r w:rsidR="00012D09" w:rsidRPr="00012D09">
        <w:rPr>
          <w:rFonts w:ascii="Arial" w:eastAsia="Arial" w:hAnsi="Arial" w:cs="Arial"/>
          <w:sz w:val="24"/>
          <w:szCs w:val="24"/>
        </w:rPr>
        <w:t>LA</w:t>
      </w:r>
      <w:r w:rsidRPr="00012D09">
        <w:rPr>
          <w:rFonts w:ascii="Arial" w:eastAsia="Arial" w:hAnsi="Arial" w:cs="Arial"/>
          <w:sz w:val="24"/>
          <w:szCs w:val="24"/>
        </w:rPr>
        <w:t xml:space="preserve"> </w:t>
      </w:r>
      <w:r w:rsidR="007547F8">
        <w:rPr>
          <w:rFonts w:ascii="Arial" w:eastAsia="Arial" w:hAnsi="Arial" w:cs="Arial"/>
          <w:sz w:val="24"/>
          <w:szCs w:val="24"/>
        </w:rPr>
        <w:t>FUNDACIÓN</w:t>
      </w:r>
      <w:r w:rsidRPr="00012D09">
        <w:rPr>
          <w:rFonts w:ascii="Arial" w:eastAsia="Arial" w:hAnsi="Arial" w:cs="Arial"/>
          <w:sz w:val="24"/>
          <w:szCs w:val="24"/>
        </w:rPr>
        <w:t xml:space="preserve">, con domicilio </w:t>
      </w:r>
      <w:r w:rsidR="001505CD">
        <w:rPr>
          <w:rFonts w:ascii="Arial" w:eastAsia="Arial" w:hAnsi="Arial" w:cs="Arial"/>
          <w:sz w:val="24"/>
          <w:szCs w:val="24"/>
        </w:rPr>
        <w:t xml:space="preserve">legal </w:t>
      </w:r>
      <w:r w:rsidRPr="00012D09">
        <w:rPr>
          <w:rFonts w:ascii="Arial" w:eastAsia="Arial" w:hAnsi="Arial" w:cs="Arial"/>
          <w:sz w:val="24"/>
          <w:szCs w:val="24"/>
        </w:rPr>
        <w:t xml:space="preserve">en </w:t>
      </w:r>
      <w:r w:rsidR="00CA7D63">
        <w:rPr>
          <w:rFonts w:ascii="Arial" w:eastAsia="Arial" w:hAnsi="Arial" w:cs="Arial"/>
          <w:sz w:val="24"/>
          <w:szCs w:val="24"/>
        </w:rPr>
        <w:t>calle</w:t>
      </w:r>
      <w:r w:rsidR="007547F8">
        <w:rPr>
          <w:rFonts w:ascii="Arial" w:eastAsia="Arial" w:hAnsi="Arial" w:cs="Arial"/>
          <w:sz w:val="24"/>
          <w:szCs w:val="24"/>
        </w:rPr>
        <w:t xml:space="preserve"> La Florida N° 711</w:t>
      </w:r>
      <w:r w:rsidRPr="00012D09">
        <w:rPr>
          <w:rFonts w:ascii="Arial" w:eastAsia="Arial" w:hAnsi="Arial" w:cs="Arial"/>
          <w:sz w:val="24"/>
          <w:szCs w:val="24"/>
        </w:rPr>
        <w:t xml:space="preserve">, </w:t>
      </w:r>
      <w:r w:rsidR="007547F8">
        <w:rPr>
          <w:rFonts w:ascii="Arial" w:eastAsia="Arial" w:hAnsi="Arial" w:cs="Arial"/>
          <w:sz w:val="24"/>
          <w:szCs w:val="24"/>
        </w:rPr>
        <w:t>Ciudad</w:t>
      </w:r>
      <w:r w:rsidRPr="00012D09">
        <w:rPr>
          <w:rFonts w:ascii="Arial" w:eastAsia="Arial" w:hAnsi="Arial" w:cs="Arial"/>
          <w:sz w:val="24"/>
          <w:szCs w:val="24"/>
        </w:rPr>
        <w:t xml:space="preserve"> de </w:t>
      </w:r>
      <w:r w:rsidR="007547F8">
        <w:rPr>
          <w:rFonts w:ascii="Arial" w:eastAsia="Arial" w:hAnsi="Arial" w:cs="Arial"/>
          <w:sz w:val="24"/>
          <w:szCs w:val="24"/>
        </w:rPr>
        <w:t>Salta</w:t>
      </w:r>
      <w:r w:rsidRPr="00012D09">
        <w:rPr>
          <w:rFonts w:ascii="Arial" w:eastAsia="Arial" w:hAnsi="Arial" w:cs="Arial"/>
          <w:sz w:val="24"/>
          <w:szCs w:val="24"/>
        </w:rPr>
        <w:t xml:space="preserve">, </w:t>
      </w:r>
      <w:r w:rsidR="005153AF">
        <w:rPr>
          <w:rFonts w:ascii="Arial" w:eastAsia="Arial" w:hAnsi="Arial" w:cs="Arial"/>
          <w:sz w:val="24"/>
          <w:szCs w:val="24"/>
        </w:rPr>
        <w:t xml:space="preserve">Provincia de </w:t>
      </w:r>
      <w:r w:rsidR="007547F8">
        <w:rPr>
          <w:rFonts w:ascii="Arial" w:eastAsia="Arial" w:hAnsi="Arial" w:cs="Arial"/>
          <w:sz w:val="24"/>
          <w:szCs w:val="24"/>
        </w:rPr>
        <w:t>Salta</w:t>
      </w:r>
      <w:r w:rsidR="005153AF">
        <w:rPr>
          <w:rFonts w:ascii="Arial" w:eastAsia="Arial" w:hAnsi="Arial" w:cs="Arial"/>
          <w:sz w:val="24"/>
          <w:szCs w:val="24"/>
        </w:rPr>
        <w:t xml:space="preserve">, </w:t>
      </w:r>
      <w:r w:rsidRPr="00012D09">
        <w:rPr>
          <w:rFonts w:ascii="Arial" w:eastAsia="Arial" w:hAnsi="Arial" w:cs="Arial"/>
          <w:sz w:val="24"/>
          <w:szCs w:val="24"/>
        </w:rPr>
        <w:t>representad</w:t>
      </w:r>
      <w:r w:rsidR="005153AF">
        <w:rPr>
          <w:rFonts w:ascii="Arial" w:eastAsia="Arial" w:hAnsi="Arial" w:cs="Arial"/>
          <w:sz w:val="24"/>
          <w:szCs w:val="24"/>
        </w:rPr>
        <w:t>a</w:t>
      </w:r>
      <w:r w:rsidRPr="00012D09">
        <w:rPr>
          <w:rFonts w:ascii="Arial" w:eastAsia="Arial" w:hAnsi="Arial" w:cs="Arial"/>
          <w:sz w:val="24"/>
          <w:szCs w:val="24"/>
        </w:rPr>
        <w:t xml:space="preserve"> en este acto por su </w:t>
      </w:r>
      <w:r w:rsidR="007547F8">
        <w:rPr>
          <w:rFonts w:ascii="Arial" w:eastAsia="Arial" w:hAnsi="Arial" w:cs="Arial"/>
          <w:sz w:val="24"/>
          <w:szCs w:val="24"/>
        </w:rPr>
        <w:t>Presidente</w:t>
      </w:r>
      <w:r w:rsidRPr="00012D09">
        <w:rPr>
          <w:rFonts w:ascii="Arial" w:eastAsia="Arial" w:hAnsi="Arial" w:cs="Arial"/>
          <w:sz w:val="24"/>
          <w:szCs w:val="24"/>
        </w:rPr>
        <w:t xml:space="preserve">, </w:t>
      </w:r>
      <w:r w:rsidR="007547F8">
        <w:rPr>
          <w:rFonts w:ascii="Arial" w:eastAsia="Arial" w:hAnsi="Arial" w:cs="Arial"/>
          <w:sz w:val="24"/>
          <w:szCs w:val="24"/>
        </w:rPr>
        <w:t>CPN Flavio Javier Aguilera Ugolin</w:t>
      </w:r>
      <w:r w:rsidR="003D6AC1">
        <w:rPr>
          <w:rFonts w:ascii="Arial" w:eastAsia="Arial" w:hAnsi="Arial" w:cs="Arial"/>
          <w:sz w:val="24"/>
          <w:szCs w:val="24"/>
        </w:rPr>
        <w:t>i</w:t>
      </w:r>
      <w:r w:rsidRPr="00012D09">
        <w:rPr>
          <w:rFonts w:ascii="Arial" w:eastAsia="Arial" w:hAnsi="Arial" w:cs="Arial"/>
          <w:sz w:val="24"/>
          <w:szCs w:val="24"/>
        </w:rPr>
        <w:t>,</w:t>
      </w:r>
      <w:r w:rsidR="001505CD">
        <w:rPr>
          <w:rFonts w:ascii="Arial" w:eastAsia="Arial" w:hAnsi="Arial" w:cs="Arial"/>
          <w:sz w:val="24"/>
          <w:szCs w:val="24"/>
        </w:rPr>
        <w:t xml:space="preserve"> DNI </w:t>
      </w:r>
      <w:r w:rsidR="007547F8">
        <w:rPr>
          <w:rFonts w:ascii="Arial" w:eastAsia="Arial" w:hAnsi="Arial" w:cs="Arial"/>
          <w:sz w:val="24"/>
          <w:szCs w:val="24"/>
        </w:rPr>
        <w:t>21.312.803</w:t>
      </w:r>
      <w:r w:rsidR="001505CD">
        <w:rPr>
          <w:rFonts w:ascii="Arial" w:eastAsia="Arial" w:hAnsi="Arial" w:cs="Arial"/>
          <w:sz w:val="24"/>
          <w:szCs w:val="24"/>
        </w:rPr>
        <w:t>,</w:t>
      </w:r>
      <w:r w:rsidRPr="00012D09">
        <w:rPr>
          <w:rFonts w:ascii="Arial" w:eastAsia="Arial" w:hAnsi="Arial" w:cs="Arial"/>
          <w:sz w:val="24"/>
          <w:szCs w:val="24"/>
        </w:rPr>
        <w:t xml:space="preserve"> por una parte; y la </w:t>
      </w:r>
      <w:r w:rsidRPr="00012D09">
        <w:rPr>
          <w:rFonts w:ascii="Arial" w:eastAsia="Arial" w:hAnsi="Arial" w:cs="Arial"/>
          <w:b/>
          <w:sz w:val="24"/>
          <w:szCs w:val="24"/>
        </w:rPr>
        <w:t>UNIVERSIDAD NACIONAL DE GENERAL SAN MARTÍN,</w:t>
      </w:r>
      <w:r w:rsidRPr="00012D09">
        <w:rPr>
          <w:rFonts w:ascii="Arial" w:eastAsia="Arial" w:hAnsi="Arial" w:cs="Arial"/>
          <w:sz w:val="24"/>
          <w:szCs w:val="24"/>
        </w:rPr>
        <w:t xml:space="preserve"> en adelante </w:t>
      </w:r>
      <w:r w:rsidR="00012D09" w:rsidRPr="00012D09">
        <w:rPr>
          <w:rFonts w:ascii="Arial" w:eastAsia="Arial" w:hAnsi="Arial" w:cs="Arial"/>
          <w:sz w:val="24"/>
          <w:szCs w:val="24"/>
        </w:rPr>
        <w:t xml:space="preserve">LA </w:t>
      </w:r>
      <w:r w:rsidRPr="00012D09">
        <w:rPr>
          <w:rFonts w:ascii="Arial" w:eastAsia="Arial" w:hAnsi="Arial" w:cs="Arial"/>
          <w:sz w:val="24"/>
          <w:szCs w:val="24"/>
        </w:rPr>
        <w:t xml:space="preserve">UNSAM, con domicilio legal en </w:t>
      </w:r>
      <w:r w:rsidR="00012D09" w:rsidRPr="00012D09">
        <w:rPr>
          <w:rFonts w:ascii="Arial" w:eastAsia="Arial" w:hAnsi="Arial" w:cs="Arial"/>
          <w:sz w:val="24"/>
          <w:szCs w:val="24"/>
        </w:rPr>
        <w:t>Avenida 25 de Mayo 1405</w:t>
      </w:r>
      <w:r w:rsidRPr="00012D09">
        <w:rPr>
          <w:rFonts w:ascii="Arial" w:eastAsia="Arial" w:hAnsi="Arial" w:cs="Arial"/>
          <w:sz w:val="24"/>
          <w:szCs w:val="24"/>
        </w:rPr>
        <w:t xml:space="preserve">, del Partido de General San Martín, </w:t>
      </w:r>
      <w:r w:rsidR="005153AF">
        <w:rPr>
          <w:rFonts w:ascii="Arial" w:eastAsia="Arial" w:hAnsi="Arial" w:cs="Arial"/>
          <w:sz w:val="24"/>
          <w:szCs w:val="24"/>
        </w:rPr>
        <w:t xml:space="preserve">Provincia de Buenos Aires, </w:t>
      </w:r>
      <w:r w:rsidRPr="00012D09">
        <w:rPr>
          <w:rFonts w:ascii="Arial" w:eastAsia="Arial" w:hAnsi="Arial" w:cs="Arial"/>
          <w:sz w:val="24"/>
          <w:szCs w:val="24"/>
        </w:rPr>
        <w:t>representad</w:t>
      </w:r>
      <w:r w:rsidR="005153AF">
        <w:rPr>
          <w:rFonts w:ascii="Arial" w:eastAsia="Arial" w:hAnsi="Arial" w:cs="Arial"/>
          <w:sz w:val="24"/>
          <w:szCs w:val="24"/>
        </w:rPr>
        <w:t>a</w:t>
      </w:r>
      <w:r w:rsidRPr="00012D09">
        <w:rPr>
          <w:rFonts w:ascii="Arial" w:eastAsia="Arial" w:hAnsi="Arial" w:cs="Arial"/>
          <w:sz w:val="24"/>
          <w:szCs w:val="24"/>
        </w:rPr>
        <w:t xml:space="preserve"> en este acto por su rector, Cdor. Carlos </w:t>
      </w:r>
      <w:r w:rsidRPr="001505CD">
        <w:rPr>
          <w:rFonts w:ascii="Arial" w:eastAsia="Book Antiqua" w:hAnsi="Arial" w:cs="Arial"/>
          <w:sz w:val="24"/>
          <w:szCs w:val="24"/>
          <w:lang w:val="es-AR"/>
        </w:rPr>
        <w:t xml:space="preserve">Greco, </w:t>
      </w:r>
      <w:r w:rsidR="001505CD" w:rsidRPr="001505CD">
        <w:rPr>
          <w:rFonts w:ascii="Arial" w:eastAsia="Book Antiqua" w:hAnsi="Arial" w:cs="Arial"/>
          <w:sz w:val="24"/>
          <w:szCs w:val="24"/>
          <w:lang w:val="es-AR"/>
        </w:rPr>
        <w:t xml:space="preserve">DNI 14.095.441, </w:t>
      </w:r>
      <w:r w:rsidRPr="001505CD">
        <w:rPr>
          <w:rFonts w:ascii="Arial" w:eastAsia="Book Antiqua" w:hAnsi="Arial" w:cs="Arial"/>
          <w:sz w:val="24"/>
          <w:szCs w:val="24"/>
          <w:lang w:val="es-AR"/>
        </w:rPr>
        <w:t>por la otra</w:t>
      </w:r>
      <w:r w:rsidR="00012D09" w:rsidRPr="00012D09">
        <w:rPr>
          <w:rFonts w:ascii="Arial" w:eastAsia="Arial" w:hAnsi="Arial" w:cs="Arial"/>
          <w:sz w:val="24"/>
          <w:szCs w:val="24"/>
        </w:rPr>
        <w:t>,</w:t>
      </w:r>
      <w:r w:rsidRPr="00012D09">
        <w:rPr>
          <w:rFonts w:ascii="Arial" w:eastAsia="Arial" w:hAnsi="Arial" w:cs="Arial"/>
          <w:sz w:val="24"/>
          <w:szCs w:val="24"/>
        </w:rPr>
        <w:t xml:space="preserve"> </w:t>
      </w:r>
      <w:r w:rsidR="00012D09" w:rsidRPr="00012D09">
        <w:rPr>
          <w:rFonts w:ascii="Arial" w:eastAsia="Book Antiqua" w:hAnsi="Arial" w:cs="Arial"/>
          <w:sz w:val="24"/>
          <w:szCs w:val="24"/>
          <w:lang w:val="es-AR"/>
        </w:rPr>
        <w:t xml:space="preserve">y ambas en conjunto denominadas LAS PARTES; </w:t>
      </w:r>
      <w:r w:rsidRPr="00012D09">
        <w:rPr>
          <w:rFonts w:ascii="Arial" w:eastAsia="Arial" w:hAnsi="Arial" w:cs="Arial"/>
          <w:sz w:val="24"/>
          <w:szCs w:val="24"/>
        </w:rPr>
        <w:t xml:space="preserve">convienen en suscribir el presente convenio marco de cooperación, sujeto a las condiciones y cláusulas que a continuación se detallan: </w:t>
      </w:r>
    </w:p>
    <w:p w14:paraId="27FAB459" w14:textId="77777777" w:rsidR="00012D09" w:rsidRDefault="00012D09" w:rsidP="003D6A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76" w:lineRule="auto"/>
        <w:ind w:firstLine="0"/>
        <w:jc w:val="both"/>
        <w:rPr>
          <w:rFonts w:ascii="Arial" w:eastAsia="Arial" w:hAnsi="Arial" w:cs="Arial"/>
          <w:b/>
          <w:sz w:val="24"/>
          <w:szCs w:val="24"/>
        </w:rPr>
      </w:pPr>
    </w:p>
    <w:p w14:paraId="31BCA9CB" w14:textId="4981A2CC" w:rsidR="00012D09" w:rsidRPr="00012D09" w:rsidRDefault="00832D18" w:rsidP="003D6A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76" w:lineRule="auto"/>
        <w:ind w:firstLine="0"/>
        <w:jc w:val="both"/>
        <w:rPr>
          <w:rFonts w:ascii="Arial" w:eastAsia="Arial" w:hAnsi="Arial" w:cs="Arial"/>
          <w:sz w:val="24"/>
          <w:szCs w:val="24"/>
        </w:rPr>
      </w:pPr>
      <w:r w:rsidRPr="00012D09">
        <w:rPr>
          <w:rFonts w:ascii="Arial" w:eastAsia="Arial" w:hAnsi="Arial" w:cs="Arial"/>
          <w:b/>
          <w:sz w:val="24"/>
          <w:szCs w:val="24"/>
        </w:rPr>
        <w:t>PRIMERA:</w:t>
      </w:r>
      <w:r w:rsidRPr="00012D09">
        <w:rPr>
          <w:rFonts w:ascii="Arial" w:eastAsia="Arial" w:hAnsi="Arial" w:cs="Arial"/>
          <w:sz w:val="24"/>
          <w:szCs w:val="24"/>
        </w:rPr>
        <w:t xml:space="preserve"> El presente convenio tiene como objetivo la cooperación institucional entre </w:t>
      </w:r>
      <w:r w:rsidR="00865285">
        <w:rPr>
          <w:rFonts w:ascii="Arial" w:eastAsia="Arial" w:hAnsi="Arial" w:cs="Arial"/>
          <w:sz w:val="24"/>
          <w:szCs w:val="24"/>
        </w:rPr>
        <w:t>LAS PARTES</w:t>
      </w:r>
      <w:r w:rsidRPr="00012D09">
        <w:rPr>
          <w:rFonts w:ascii="Arial" w:eastAsia="Arial" w:hAnsi="Arial" w:cs="Arial"/>
          <w:sz w:val="24"/>
          <w:szCs w:val="24"/>
        </w:rPr>
        <w:t xml:space="preserve"> para el desarrollo conjunto de actividades culturales</w:t>
      </w:r>
      <w:r w:rsidR="001505CD">
        <w:rPr>
          <w:rFonts w:ascii="Arial" w:eastAsia="Arial" w:hAnsi="Arial" w:cs="Arial"/>
          <w:sz w:val="24"/>
          <w:szCs w:val="24"/>
        </w:rPr>
        <w:t xml:space="preserve">, </w:t>
      </w:r>
      <w:r w:rsidRPr="00012D09">
        <w:rPr>
          <w:rFonts w:ascii="Arial" w:eastAsia="Arial" w:hAnsi="Arial" w:cs="Arial"/>
          <w:sz w:val="24"/>
          <w:szCs w:val="24"/>
        </w:rPr>
        <w:t>artísticas</w:t>
      </w:r>
      <w:r w:rsidR="001505CD">
        <w:rPr>
          <w:rFonts w:ascii="Arial" w:eastAsia="Arial" w:hAnsi="Arial" w:cs="Arial"/>
          <w:sz w:val="24"/>
          <w:szCs w:val="24"/>
        </w:rPr>
        <w:t xml:space="preserve"> y científicas</w:t>
      </w:r>
      <w:r w:rsidRPr="00012D09">
        <w:rPr>
          <w:rFonts w:ascii="Arial" w:eastAsia="Arial" w:hAnsi="Arial" w:cs="Arial"/>
          <w:sz w:val="24"/>
          <w:szCs w:val="24"/>
        </w:rPr>
        <w:t xml:space="preserve">, de formación y divulgación, de investigación, de consultoría, de asistencia técnica y/o profesional, </w:t>
      </w:r>
      <w:r w:rsidR="001505CD">
        <w:rPr>
          <w:rFonts w:ascii="Arial" w:eastAsia="Arial" w:hAnsi="Arial" w:cs="Arial"/>
          <w:sz w:val="24"/>
          <w:szCs w:val="24"/>
        </w:rPr>
        <w:t xml:space="preserve">de intercambio de información, </w:t>
      </w:r>
      <w:r w:rsidRPr="00012D09">
        <w:rPr>
          <w:rFonts w:ascii="Arial" w:eastAsia="Arial" w:hAnsi="Arial" w:cs="Arial"/>
          <w:sz w:val="24"/>
          <w:szCs w:val="24"/>
        </w:rPr>
        <w:t>o de cualquier otro tipo que resulte conveniente para el cumplimiento de los fines mencionados</w:t>
      </w:r>
      <w:r w:rsidR="00012D09">
        <w:rPr>
          <w:rFonts w:ascii="Arial" w:eastAsia="Arial" w:hAnsi="Arial" w:cs="Arial"/>
          <w:sz w:val="24"/>
          <w:szCs w:val="24"/>
        </w:rPr>
        <w:t>.-</w:t>
      </w:r>
    </w:p>
    <w:p w14:paraId="1B642553" w14:textId="77777777" w:rsidR="00012D09" w:rsidRDefault="00012D09" w:rsidP="003D6A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76" w:lineRule="auto"/>
        <w:ind w:firstLine="0"/>
        <w:jc w:val="both"/>
        <w:rPr>
          <w:rFonts w:ascii="Arial" w:eastAsia="Arial" w:hAnsi="Arial" w:cs="Arial"/>
          <w:b/>
          <w:sz w:val="24"/>
          <w:szCs w:val="24"/>
        </w:rPr>
      </w:pPr>
    </w:p>
    <w:p w14:paraId="0EEFD4A3" w14:textId="7975A8BD" w:rsidR="005F59C7" w:rsidRDefault="00832D18" w:rsidP="003D6A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76" w:lineRule="auto"/>
        <w:ind w:firstLine="0"/>
        <w:jc w:val="both"/>
        <w:rPr>
          <w:rFonts w:ascii="Arial" w:eastAsia="Arial" w:hAnsi="Arial" w:cs="Arial"/>
          <w:sz w:val="24"/>
          <w:szCs w:val="24"/>
        </w:rPr>
      </w:pPr>
      <w:r w:rsidRPr="00012D09">
        <w:rPr>
          <w:rFonts w:ascii="Arial" w:eastAsia="Arial" w:hAnsi="Arial" w:cs="Arial"/>
          <w:b/>
          <w:sz w:val="24"/>
          <w:szCs w:val="24"/>
        </w:rPr>
        <w:t>SEGUNDA</w:t>
      </w:r>
      <w:r w:rsidRPr="00012D09">
        <w:rPr>
          <w:rFonts w:ascii="Arial" w:eastAsia="Arial" w:hAnsi="Arial" w:cs="Arial"/>
          <w:sz w:val="24"/>
          <w:szCs w:val="24"/>
        </w:rPr>
        <w:t>:</w:t>
      </w:r>
      <w:r w:rsidR="00012D09">
        <w:rPr>
          <w:rFonts w:ascii="Arial" w:eastAsia="Arial" w:hAnsi="Arial" w:cs="Arial"/>
          <w:sz w:val="24"/>
          <w:szCs w:val="24"/>
        </w:rPr>
        <w:t xml:space="preserve"> </w:t>
      </w:r>
      <w:r w:rsidR="005F59C7" w:rsidRPr="00012D09">
        <w:rPr>
          <w:rFonts w:ascii="Arial" w:eastAsia="Arial" w:hAnsi="Arial" w:cs="Arial"/>
          <w:sz w:val="24"/>
          <w:szCs w:val="24"/>
        </w:rPr>
        <w:t xml:space="preserve">Las modalidades y condiciones de ejecución de las actividades que se realicen estarán de acuerdo con las normas que rigen en la materia para cada una de </w:t>
      </w:r>
      <w:r w:rsidR="00865285">
        <w:rPr>
          <w:rFonts w:ascii="Arial" w:eastAsia="Arial" w:hAnsi="Arial" w:cs="Arial"/>
          <w:sz w:val="24"/>
          <w:szCs w:val="24"/>
        </w:rPr>
        <w:t>LAS PARTES</w:t>
      </w:r>
      <w:r w:rsidR="005F59C7" w:rsidRPr="00012D09">
        <w:rPr>
          <w:rFonts w:ascii="Arial" w:eastAsia="Arial" w:hAnsi="Arial" w:cs="Arial"/>
          <w:sz w:val="24"/>
          <w:szCs w:val="24"/>
        </w:rPr>
        <w:t xml:space="preserve"> firmantes y definidas a través de convenios específicos que se establezcan en los que se indicará denominación, descripción y objetivos de las actividades, especificación de las tareas a realizar, plazos, derechos, obligaciones de cada una de </w:t>
      </w:r>
      <w:r w:rsidR="00865285">
        <w:rPr>
          <w:rFonts w:ascii="Arial" w:eastAsia="Arial" w:hAnsi="Arial" w:cs="Arial"/>
          <w:sz w:val="24"/>
          <w:szCs w:val="24"/>
        </w:rPr>
        <w:t>LAS PARTES</w:t>
      </w:r>
      <w:r w:rsidR="005F59C7" w:rsidRPr="00012D09">
        <w:rPr>
          <w:rFonts w:ascii="Arial" w:eastAsia="Arial" w:hAnsi="Arial" w:cs="Arial"/>
          <w:sz w:val="24"/>
          <w:szCs w:val="24"/>
        </w:rPr>
        <w:t xml:space="preserve"> y demás cuestiones tendientes al logro de los objetivos que se fijen.</w:t>
      </w:r>
      <w:r w:rsidR="005F59C7">
        <w:rPr>
          <w:rFonts w:ascii="Arial" w:eastAsia="Arial" w:hAnsi="Arial" w:cs="Arial"/>
          <w:sz w:val="24"/>
          <w:szCs w:val="24"/>
        </w:rPr>
        <w:t>-</w:t>
      </w:r>
    </w:p>
    <w:p w14:paraId="73BC035D" w14:textId="77777777" w:rsidR="005F59C7" w:rsidRDefault="005F59C7" w:rsidP="003D6A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76" w:lineRule="auto"/>
        <w:ind w:firstLine="0"/>
        <w:jc w:val="both"/>
        <w:rPr>
          <w:rFonts w:ascii="Arial" w:eastAsia="Arial" w:hAnsi="Arial" w:cs="Arial"/>
          <w:sz w:val="24"/>
          <w:szCs w:val="24"/>
        </w:rPr>
      </w:pPr>
    </w:p>
    <w:p w14:paraId="58A59DD9" w14:textId="0200E33D" w:rsidR="005F59C7" w:rsidRPr="00012D09" w:rsidRDefault="00832D18" w:rsidP="003D6A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76" w:lineRule="auto"/>
        <w:ind w:firstLine="0"/>
        <w:jc w:val="both"/>
        <w:rPr>
          <w:rFonts w:ascii="Arial" w:eastAsia="Arial" w:hAnsi="Arial" w:cs="Arial"/>
          <w:sz w:val="24"/>
          <w:szCs w:val="24"/>
        </w:rPr>
      </w:pPr>
      <w:r w:rsidRPr="00012D09">
        <w:rPr>
          <w:rFonts w:ascii="Arial" w:eastAsia="Arial" w:hAnsi="Arial" w:cs="Arial"/>
          <w:b/>
          <w:sz w:val="24"/>
          <w:szCs w:val="24"/>
        </w:rPr>
        <w:t>TERCERA:</w:t>
      </w:r>
      <w:r w:rsidRPr="00012D09">
        <w:rPr>
          <w:rFonts w:ascii="Arial" w:eastAsia="Arial" w:hAnsi="Arial" w:cs="Arial"/>
          <w:sz w:val="24"/>
          <w:szCs w:val="24"/>
        </w:rPr>
        <w:t xml:space="preserve"> </w:t>
      </w:r>
      <w:r w:rsidR="005F59C7" w:rsidRPr="00012D09">
        <w:rPr>
          <w:rFonts w:ascii="Arial" w:eastAsia="Arial" w:hAnsi="Arial" w:cs="Arial"/>
          <w:sz w:val="24"/>
          <w:szCs w:val="24"/>
        </w:rPr>
        <w:t>L</w:t>
      </w:r>
      <w:r w:rsidR="005F59C7">
        <w:rPr>
          <w:rFonts w:ascii="Arial" w:eastAsia="Arial" w:hAnsi="Arial" w:cs="Arial"/>
          <w:sz w:val="24"/>
          <w:szCs w:val="24"/>
        </w:rPr>
        <w:t>A</w:t>
      </w:r>
      <w:r w:rsidR="005F59C7" w:rsidRPr="00012D09">
        <w:rPr>
          <w:rFonts w:ascii="Arial" w:eastAsia="Arial" w:hAnsi="Arial" w:cs="Arial"/>
          <w:sz w:val="24"/>
          <w:szCs w:val="24"/>
        </w:rPr>
        <w:t xml:space="preserve"> </w:t>
      </w:r>
      <w:r w:rsidR="00CA7D63">
        <w:rPr>
          <w:rFonts w:ascii="Arial" w:eastAsia="Arial" w:hAnsi="Arial" w:cs="Arial"/>
          <w:sz w:val="24"/>
          <w:szCs w:val="24"/>
        </w:rPr>
        <w:t>FUNDACIÓN</w:t>
      </w:r>
      <w:r w:rsidR="005F59C7" w:rsidRPr="00012D09">
        <w:rPr>
          <w:rFonts w:ascii="Arial" w:eastAsia="Arial" w:hAnsi="Arial" w:cs="Arial"/>
          <w:sz w:val="24"/>
          <w:szCs w:val="24"/>
        </w:rPr>
        <w:t xml:space="preserve"> y </w:t>
      </w:r>
      <w:r w:rsidR="005F59C7">
        <w:rPr>
          <w:rFonts w:ascii="Arial" w:eastAsia="Arial" w:hAnsi="Arial" w:cs="Arial"/>
          <w:sz w:val="24"/>
          <w:szCs w:val="24"/>
        </w:rPr>
        <w:t>LA</w:t>
      </w:r>
      <w:r w:rsidR="005F59C7" w:rsidRPr="00012D09">
        <w:rPr>
          <w:rFonts w:ascii="Arial" w:eastAsia="Arial" w:hAnsi="Arial" w:cs="Arial"/>
          <w:sz w:val="24"/>
          <w:szCs w:val="24"/>
        </w:rPr>
        <w:t xml:space="preserve"> UNSAM se comprometen a brindar la colaboración necesaria para implementar las actividades que se encuadren dentro de los lineamientos establecidos en el presente convenio o en los convenios específicos que se suscriban.</w:t>
      </w:r>
      <w:r w:rsidR="005F59C7">
        <w:rPr>
          <w:rFonts w:ascii="Arial" w:eastAsia="Arial" w:hAnsi="Arial" w:cs="Arial"/>
          <w:sz w:val="24"/>
          <w:szCs w:val="24"/>
        </w:rPr>
        <w:t>-</w:t>
      </w:r>
    </w:p>
    <w:p w14:paraId="7054CFF8" w14:textId="77777777" w:rsidR="00012D09" w:rsidRDefault="00012D09" w:rsidP="003D6A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76" w:lineRule="auto"/>
        <w:ind w:firstLine="0"/>
        <w:jc w:val="both"/>
        <w:rPr>
          <w:rFonts w:ascii="Arial" w:eastAsia="Arial" w:hAnsi="Arial" w:cs="Arial"/>
          <w:b/>
          <w:sz w:val="24"/>
          <w:szCs w:val="24"/>
        </w:rPr>
      </w:pPr>
    </w:p>
    <w:p w14:paraId="3FB3AEEE" w14:textId="3AC86EE5" w:rsidR="00740AB8" w:rsidRPr="00012D09" w:rsidRDefault="00832D18" w:rsidP="003D6A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76" w:lineRule="auto"/>
        <w:ind w:firstLine="0"/>
        <w:jc w:val="both"/>
        <w:rPr>
          <w:rFonts w:ascii="Arial" w:eastAsia="Arial" w:hAnsi="Arial" w:cs="Arial"/>
          <w:sz w:val="24"/>
          <w:szCs w:val="24"/>
        </w:rPr>
      </w:pPr>
      <w:r w:rsidRPr="00012D09">
        <w:rPr>
          <w:rFonts w:ascii="Arial" w:eastAsia="Arial" w:hAnsi="Arial" w:cs="Arial"/>
          <w:b/>
          <w:sz w:val="24"/>
          <w:szCs w:val="24"/>
        </w:rPr>
        <w:t>CUARTA:</w:t>
      </w:r>
      <w:r w:rsidRPr="00012D09">
        <w:rPr>
          <w:rFonts w:ascii="Arial" w:eastAsia="Arial" w:hAnsi="Arial" w:cs="Arial"/>
          <w:sz w:val="24"/>
          <w:szCs w:val="24"/>
        </w:rPr>
        <w:t xml:space="preserve"> </w:t>
      </w:r>
      <w:r w:rsidR="005F59C7" w:rsidRPr="00012D09">
        <w:rPr>
          <w:rFonts w:ascii="Arial" w:eastAsia="Arial" w:hAnsi="Arial" w:cs="Arial"/>
          <w:sz w:val="24"/>
          <w:szCs w:val="24"/>
        </w:rPr>
        <w:t xml:space="preserve">Los compromisos y </w:t>
      </w:r>
      <w:r w:rsidR="005153AF">
        <w:rPr>
          <w:rFonts w:ascii="Arial" w:eastAsia="Arial" w:hAnsi="Arial" w:cs="Arial"/>
          <w:sz w:val="24"/>
          <w:szCs w:val="24"/>
        </w:rPr>
        <w:t>tareas</w:t>
      </w:r>
      <w:r w:rsidR="005F59C7" w:rsidRPr="00012D09">
        <w:rPr>
          <w:rFonts w:ascii="Arial" w:eastAsia="Arial" w:hAnsi="Arial" w:cs="Arial"/>
          <w:sz w:val="24"/>
          <w:szCs w:val="24"/>
        </w:rPr>
        <w:t xml:space="preserve"> que se desarrollen en virtud del presente Convenio serán coordinados y ejecutados por LAS PARTES, a través de las personas que se designen para el caso.-</w:t>
      </w:r>
    </w:p>
    <w:p w14:paraId="40097997" w14:textId="77777777" w:rsidR="005F59C7" w:rsidRDefault="005F59C7" w:rsidP="003D6A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76" w:lineRule="auto"/>
        <w:ind w:firstLine="0"/>
        <w:jc w:val="both"/>
        <w:rPr>
          <w:rFonts w:ascii="Arial" w:eastAsia="Arial" w:hAnsi="Arial" w:cs="Arial"/>
          <w:b/>
          <w:sz w:val="24"/>
          <w:szCs w:val="24"/>
        </w:rPr>
      </w:pPr>
    </w:p>
    <w:p w14:paraId="2EB9F80C" w14:textId="019B928E" w:rsidR="00740AB8" w:rsidRPr="00012D09" w:rsidRDefault="005F59C7" w:rsidP="003D6A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76" w:lineRule="auto"/>
        <w:ind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QUINTA</w:t>
      </w:r>
      <w:r w:rsidR="00832D18" w:rsidRPr="00012D09">
        <w:rPr>
          <w:rFonts w:ascii="Arial" w:eastAsia="Arial" w:hAnsi="Arial" w:cs="Arial"/>
          <w:b/>
          <w:sz w:val="24"/>
          <w:szCs w:val="24"/>
        </w:rPr>
        <w:t>:</w:t>
      </w:r>
      <w:r w:rsidR="00832D18" w:rsidRPr="00012D09">
        <w:rPr>
          <w:rFonts w:ascii="Arial" w:eastAsia="Arial" w:hAnsi="Arial" w:cs="Arial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A</w:t>
      </w:r>
      <w:r w:rsidR="00832D18" w:rsidRPr="00012D09">
        <w:rPr>
          <w:rFonts w:ascii="Arial" w:eastAsia="Arial" w:hAnsi="Arial" w:cs="Arial"/>
          <w:sz w:val="24"/>
          <w:szCs w:val="24"/>
        </w:rPr>
        <w:t xml:space="preserve"> </w:t>
      </w:r>
      <w:r w:rsidR="00CA7D63">
        <w:rPr>
          <w:rFonts w:ascii="Arial" w:eastAsia="Arial" w:hAnsi="Arial" w:cs="Arial"/>
          <w:sz w:val="24"/>
          <w:szCs w:val="24"/>
        </w:rPr>
        <w:t>FUNDACIÓN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832D18" w:rsidRPr="00012D09"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z w:val="24"/>
          <w:szCs w:val="24"/>
        </w:rPr>
        <w:t>LA</w:t>
      </w:r>
      <w:r w:rsidR="00832D18" w:rsidRPr="00012D09">
        <w:rPr>
          <w:rFonts w:ascii="Arial" w:eastAsia="Arial" w:hAnsi="Arial" w:cs="Arial"/>
          <w:sz w:val="24"/>
          <w:szCs w:val="24"/>
        </w:rPr>
        <w:t xml:space="preserve"> UNSAM asumen el compromiso de mantener absoluta reserva sobre los datos que pudiesen proporcionar instituciones en el marco de l</w:t>
      </w:r>
      <w:r w:rsidR="005153AF">
        <w:rPr>
          <w:rFonts w:ascii="Arial" w:eastAsia="Arial" w:hAnsi="Arial" w:cs="Arial"/>
          <w:sz w:val="24"/>
          <w:szCs w:val="24"/>
        </w:rPr>
        <w:t xml:space="preserve">as tareas </w:t>
      </w:r>
      <w:r w:rsidR="00832D18" w:rsidRPr="00012D09">
        <w:rPr>
          <w:rFonts w:ascii="Arial" w:eastAsia="Arial" w:hAnsi="Arial" w:cs="Arial"/>
          <w:sz w:val="24"/>
          <w:szCs w:val="24"/>
        </w:rPr>
        <w:t>que pudieran desarrollarse al amparo del presente convenio. A tal efecto, el personal interviniente deberá suscribir un compromiso de confidencialidad.</w:t>
      </w:r>
    </w:p>
    <w:p w14:paraId="55F1005F" w14:textId="77777777" w:rsidR="005F59C7" w:rsidRDefault="005F59C7" w:rsidP="003D6A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76" w:lineRule="auto"/>
        <w:ind w:firstLine="0"/>
        <w:jc w:val="both"/>
        <w:rPr>
          <w:rFonts w:ascii="Arial" w:eastAsia="Arial" w:hAnsi="Arial" w:cs="Arial"/>
          <w:b/>
          <w:sz w:val="24"/>
          <w:szCs w:val="24"/>
        </w:rPr>
      </w:pPr>
    </w:p>
    <w:p w14:paraId="2F6DC026" w14:textId="7822E26E" w:rsidR="00740AB8" w:rsidRPr="00012D09" w:rsidRDefault="005F59C7" w:rsidP="003D6A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76" w:lineRule="auto"/>
        <w:ind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SEXTA</w:t>
      </w:r>
      <w:r w:rsidR="00832D18" w:rsidRPr="00012D09">
        <w:rPr>
          <w:rFonts w:ascii="Arial" w:eastAsia="Arial" w:hAnsi="Arial" w:cs="Arial"/>
          <w:b/>
          <w:sz w:val="24"/>
          <w:szCs w:val="24"/>
        </w:rPr>
        <w:t>:</w:t>
      </w:r>
      <w:r w:rsidR="00832D18" w:rsidRPr="00012D09">
        <w:rPr>
          <w:rFonts w:ascii="Arial" w:eastAsia="Arial" w:hAnsi="Arial" w:cs="Arial"/>
          <w:sz w:val="24"/>
          <w:szCs w:val="24"/>
        </w:rPr>
        <w:t xml:space="preserve"> Los resultados parciales o definitivos obtenidos a través de las tareas programadas solo podrán ser publicados con el previo acuerdo escrito de </w:t>
      </w:r>
      <w:r w:rsidR="00865285">
        <w:rPr>
          <w:rFonts w:ascii="Arial" w:eastAsia="Arial" w:hAnsi="Arial" w:cs="Arial"/>
          <w:sz w:val="24"/>
          <w:szCs w:val="24"/>
        </w:rPr>
        <w:t>LAS PARTES</w:t>
      </w:r>
      <w:r w:rsidR="00832D18" w:rsidRPr="00012D09">
        <w:rPr>
          <w:rFonts w:ascii="Arial" w:eastAsia="Arial" w:hAnsi="Arial" w:cs="Arial"/>
          <w:sz w:val="24"/>
          <w:szCs w:val="24"/>
        </w:rPr>
        <w:t>, dejando constancia en las publicaciones de la participación de las entidades firmantes y que los mismos fueron originados en el presente convenio.</w:t>
      </w:r>
      <w:r>
        <w:rPr>
          <w:rFonts w:ascii="Arial" w:eastAsia="Arial" w:hAnsi="Arial" w:cs="Arial"/>
          <w:sz w:val="24"/>
          <w:szCs w:val="24"/>
        </w:rPr>
        <w:t>-</w:t>
      </w:r>
    </w:p>
    <w:p w14:paraId="3B7ABBA3" w14:textId="77777777" w:rsidR="005F59C7" w:rsidRDefault="005F59C7" w:rsidP="003D6A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76" w:lineRule="auto"/>
        <w:ind w:firstLine="0"/>
        <w:jc w:val="both"/>
        <w:rPr>
          <w:rFonts w:ascii="Arial" w:eastAsia="Arial" w:hAnsi="Arial" w:cs="Arial"/>
          <w:b/>
          <w:sz w:val="24"/>
          <w:szCs w:val="24"/>
        </w:rPr>
      </w:pPr>
    </w:p>
    <w:p w14:paraId="558ABAFE" w14:textId="77777777" w:rsidR="005153AF" w:rsidRDefault="005F59C7" w:rsidP="003D6A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76" w:lineRule="auto"/>
        <w:ind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SÉPTIMA</w:t>
      </w:r>
      <w:r w:rsidR="00832D18" w:rsidRPr="00012D09">
        <w:rPr>
          <w:rFonts w:ascii="Arial" w:eastAsia="Arial" w:hAnsi="Arial" w:cs="Arial"/>
          <w:b/>
          <w:sz w:val="24"/>
          <w:szCs w:val="24"/>
        </w:rPr>
        <w:t>:</w:t>
      </w:r>
      <w:r w:rsidR="00832D18" w:rsidRPr="00012D09">
        <w:rPr>
          <w:rFonts w:ascii="Arial" w:eastAsia="Arial" w:hAnsi="Arial" w:cs="Arial"/>
          <w:sz w:val="24"/>
          <w:szCs w:val="24"/>
        </w:rPr>
        <w:t xml:space="preserve"> El derecho de propiedad de toda obra, descubrimiento, invento o mejora que como consecuencia de este surgiere o fuere efectuado durante su vigencia, como así también los beneficios económicos que pudieran obtenerse, serán acordados en los correspondientes convenios específicos que oportunamente se formalicen.</w:t>
      </w:r>
      <w:r>
        <w:rPr>
          <w:rFonts w:ascii="Arial" w:eastAsia="Arial" w:hAnsi="Arial" w:cs="Arial"/>
          <w:sz w:val="24"/>
          <w:szCs w:val="24"/>
        </w:rPr>
        <w:t>-</w:t>
      </w:r>
    </w:p>
    <w:p w14:paraId="207138D7" w14:textId="46347B97" w:rsidR="00740AB8" w:rsidRPr="00012D09" w:rsidRDefault="00740AB8" w:rsidP="003D6A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76" w:lineRule="auto"/>
        <w:ind w:firstLine="0"/>
        <w:jc w:val="both"/>
        <w:rPr>
          <w:rFonts w:ascii="Arial" w:eastAsia="Arial" w:hAnsi="Arial" w:cs="Arial"/>
          <w:sz w:val="24"/>
          <w:szCs w:val="24"/>
        </w:rPr>
      </w:pPr>
    </w:p>
    <w:p w14:paraId="329E4B13" w14:textId="781B16B8" w:rsidR="00740AB8" w:rsidRDefault="005F59C7" w:rsidP="003D6A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76" w:lineRule="auto"/>
        <w:ind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OCTAVA</w:t>
      </w:r>
      <w:r w:rsidR="00832D18" w:rsidRPr="00012D09">
        <w:rPr>
          <w:rFonts w:ascii="Arial" w:eastAsia="Arial" w:hAnsi="Arial" w:cs="Arial"/>
          <w:b/>
          <w:sz w:val="24"/>
          <w:szCs w:val="24"/>
        </w:rPr>
        <w:t>:</w:t>
      </w:r>
      <w:r w:rsidR="00832D18" w:rsidRPr="00012D09">
        <w:rPr>
          <w:rFonts w:ascii="Arial" w:eastAsia="Arial" w:hAnsi="Arial" w:cs="Arial"/>
          <w:sz w:val="24"/>
          <w:szCs w:val="24"/>
        </w:rPr>
        <w:t xml:space="preserve"> En todo hecho o circunstancia que tenga relación con este convenio, </w:t>
      </w:r>
      <w:r w:rsidR="001505CD">
        <w:rPr>
          <w:rFonts w:ascii="Arial" w:eastAsia="Arial" w:hAnsi="Arial" w:cs="Arial"/>
          <w:sz w:val="24"/>
          <w:szCs w:val="24"/>
        </w:rPr>
        <w:t>LAS PARTES</w:t>
      </w:r>
      <w:r w:rsidR="00832D18" w:rsidRPr="00012D09">
        <w:rPr>
          <w:rFonts w:ascii="Arial" w:eastAsia="Arial" w:hAnsi="Arial" w:cs="Arial"/>
          <w:sz w:val="24"/>
          <w:szCs w:val="24"/>
        </w:rPr>
        <w:t xml:space="preserve"> mantendrán la individualidad y autonomía de sus respectivas estructuras técnicas y administrativas y asumirán, por lo tanto, las responsabilidades consiguientes que le sean propias.</w:t>
      </w:r>
      <w:r>
        <w:rPr>
          <w:rFonts w:ascii="Arial" w:eastAsia="Arial" w:hAnsi="Arial" w:cs="Arial"/>
          <w:sz w:val="24"/>
          <w:szCs w:val="24"/>
        </w:rPr>
        <w:t>-</w:t>
      </w:r>
    </w:p>
    <w:p w14:paraId="01D4B74E" w14:textId="77777777" w:rsidR="005F59C7" w:rsidRPr="00012D09" w:rsidRDefault="005F59C7" w:rsidP="003D6A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76" w:lineRule="auto"/>
        <w:ind w:firstLine="0"/>
        <w:jc w:val="both"/>
        <w:rPr>
          <w:rFonts w:ascii="Arial" w:eastAsia="Arial" w:hAnsi="Arial" w:cs="Arial"/>
          <w:sz w:val="24"/>
          <w:szCs w:val="24"/>
        </w:rPr>
      </w:pPr>
    </w:p>
    <w:p w14:paraId="7DB2EFDD" w14:textId="52234653" w:rsidR="00740AB8" w:rsidRPr="00012D09" w:rsidRDefault="005F59C7" w:rsidP="003D6A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76" w:lineRule="auto"/>
        <w:ind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NOVENA</w:t>
      </w:r>
      <w:r w:rsidR="00832D18" w:rsidRPr="00012D09">
        <w:rPr>
          <w:rFonts w:ascii="Arial" w:eastAsia="Arial" w:hAnsi="Arial" w:cs="Arial"/>
          <w:b/>
          <w:sz w:val="24"/>
          <w:szCs w:val="24"/>
        </w:rPr>
        <w:t>:</w:t>
      </w:r>
      <w:r w:rsidR="00832D18" w:rsidRPr="00012D09">
        <w:rPr>
          <w:rFonts w:ascii="Arial" w:eastAsia="Arial" w:hAnsi="Arial" w:cs="Arial"/>
          <w:sz w:val="24"/>
          <w:szCs w:val="24"/>
        </w:rPr>
        <w:t xml:space="preserve"> En caso de realización de actividades específicas que conlleven tareas de administración, cobro o pagos de honorarios y gastos de ejecución, las características, responsabilidades y tareas de participación en estas se definirán en acuerdos o convenios específicos a celebrar en cada caso en particular.</w:t>
      </w:r>
      <w:r>
        <w:rPr>
          <w:rFonts w:ascii="Arial" w:eastAsia="Arial" w:hAnsi="Arial" w:cs="Arial"/>
          <w:sz w:val="24"/>
          <w:szCs w:val="24"/>
        </w:rPr>
        <w:t>-</w:t>
      </w:r>
    </w:p>
    <w:p w14:paraId="759E4832" w14:textId="77777777" w:rsidR="005F59C7" w:rsidRDefault="005F59C7" w:rsidP="003D6A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76" w:lineRule="auto"/>
        <w:ind w:firstLine="0"/>
        <w:jc w:val="both"/>
        <w:rPr>
          <w:rFonts w:ascii="Arial" w:eastAsia="Arial" w:hAnsi="Arial" w:cs="Arial"/>
          <w:b/>
          <w:sz w:val="24"/>
          <w:szCs w:val="24"/>
        </w:rPr>
      </w:pPr>
    </w:p>
    <w:p w14:paraId="54A8FAED" w14:textId="22E4B54D" w:rsidR="00740AB8" w:rsidRDefault="005F59C7" w:rsidP="003D6A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76" w:lineRule="auto"/>
        <w:ind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DÉCIMA</w:t>
      </w:r>
      <w:r w:rsidR="00832D18" w:rsidRPr="00012D09">
        <w:rPr>
          <w:rFonts w:ascii="Arial" w:eastAsia="Arial" w:hAnsi="Arial" w:cs="Arial"/>
          <w:b/>
          <w:sz w:val="24"/>
          <w:szCs w:val="24"/>
        </w:rPr>
        <w:t>:</w:t>
      </w:r>
      <w:r w:rsidR="00832D18" w:rsidRPr="00012D09">
        <w:rPr>
          <w:rFonts w:ascii="Arial" w:eastAsia="Arial" w:hAnsi="Arial" w:cs="Arial"/>
          <w:sz w:val="24"/>
          <w:szCs w:val="24"/>
        </w:rPr>
        <w:t xml:space="preserve"> El presente convenio entrará en vigencia a partir de la firma de </w:t>
      </w:r>
      <w:r w:rsidR="001505CD">
        <w:rPr>
          <w:rFonts w:ascii="Arial" w:eastAsia="Arial" w:hAnsi="Arial" w:cs="Arial"/>
          <w:sz w:val="24"/>
          <w:szCs w:val="24"/>
        </w:rPr>
        <w:t>LAS PARTES</w:t>
      </w:r>
      <w:r w:rsidR="00832D18" w:rsidRPr="00012D09">
        <w:rPr>
          <w:rFonts w:ascii="Arial" w:eastAsia="Arial" w:hAnsi="Arial" w:cs="Arial"/>
          <w:sz w:val="24"/>
          <w:szCs w:val="24"/>
        </w:rPr>
        <w:t xml:space="preserve"> y tendrá una duración de tres (3) años, renovándose automáticamente por iguales períodos. No obstante, cualquiera de </w:t>
      </w:r>
      <w:r w:rsidR="001505CD">
        <w:rPr>
          <w:rFonts w:ascii="Arial" w:eastAsia="Arial" w:hAnsi="Arial" w:cs="Arial"/>
          <w:sz w:val="24"/>
          <w:szCs w:val="24"/>
        </w:rPr>
        <w:t>LAS PARTES</w:t>
      </w:r>
      <w:r w:rsidR="00832D18" w:rsidRPr="00012D09">
        <w:rPr>
          <w:rFonts w:ascii="Arial" w:eastAsia="Arial" w:hAnsi="Arial" w:cs="Arial"/>
          <w:sz w:val="24"/>
          <w:szCs w:val="24"/>
        </w:rPr>
        <w:t xml:space="preserve"> podrá rescindirlo en cualquier momento, unilateralmente, sin expresión de causa, mediante previa notificación fehaciente a la otra parte, con una anticipación de por lo menos </w:t>
      </w:r>
      <w:r w:rsidR="001505CD">
        <w:rPr>
          <w:rFonts w:ascii="Arial" w:eastAsia="Arial" w:hAnsi="Arial" w:cs="Arial"/>
          <w:sz w:val="24"/>
          <w:szCs w:val="24"/>
        </w:rPr>
        <w:t>sesenta</w:t>
      </w:r>
      <w:r w:rsidR="00832D18" w:rsidRPr="00012D09">
        <w:rPr>
          <w:rFonts w:ascii="Arial" w:eastAsia="Arial" w:hAnsi="Arial" w:cs="Arial"/>
          <w:sz w:val="24"/>
          <w:szCs w:val="24"/>
        </w:rPr>
        <w:t xml:space="preserve"> (60) días seguidos. La rescisión no dará derecho a </w:t>
      </w:r>
      <w:r w:rsidR="001505CD">
        <w:rPr>
          <w:rFonts w:ascii="Arial" w:eastAsia="Arial" w:hAnsi="Arial" w:cs="Arial"/>
          <w:sz w:val="24"/>
          <w:szCs w:val="24"/>
        </w:rPr>
        <w:t>LAS PARTES</w:t>
      </w:r>
      <w:r w:rsidR="00832D18" w:rsidRPr="00012D09">
        <w:rPr>
          <w:rFonts w:ascii="Arial" w:eastAsia="Arial" w:hAnsi="Arial" w:cs="Arial"/>
          <w:sz w:val="24"/>
          <w:szCs w:val="24"/>
        </w:rPr>
        <w:t xml:space="preserve"> a reclamar indemnización de cualquier naturaleza. Los trabajos que tengan principio de ejecución al producir el efecto la rescisión</w:t>
      </w:r>
      <w:r>
        <w:rPr>
          <w:rFonts w:ascii="Arial" w:eastAsia="Arial" w:hAnsi="Arial" w:cs="Arial"/>
          <w:sz w:val="24"/>
          <w:szCs w:val="24"/>
        </w:rPr>
        <w:t>,</w:t>
      </w:r>
      <w:r w:rsidR="00832D18" w:rsidRPr="00012D09">
        <w:rPr>
          <w:rFonts w:ascii="Arial" w:eastAsia="Arial" w:hAnsi="Arial" w:cs="Arial"/>
          <w:sz w:val="24"/>
          <w:szCs w:val="24"/>
        </w:rPr>
        <w:t xml:space="preserve"> continuarán desarrollándose dentro de los límites permitidos por los recursos presupuestados.</w:t>
      </w:r>
      <w:r>
        <w:rPr>
          <w:rFonts w:ascii="Arial" w:eastAsia="Arial" w:hAnsi="Arial" w:cs="Arial"/>
          <w:sz w:val="24"/>
          <w:szCs w:val="24"/>
        </w:rPr>
        <w:t>-</w:t>
      </w:r>
    </w:p>
    <w:p w14:paraId="5CF37C3C" w14:textId="77777777" w:rsidR="00865285" w:rsidRDefault="00865285" w:rsidP="003D6A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76" w:lineRule="auto"/>
        <w:ind w:firstLine="0"/>
        <w:jc w:val="both"/>
        <w:rPr>
          <w:rFonts w:ascii="Arial" w:eastAsia="Arial" w:hAnsi="Arial" w:cs="Arial"/>
          <w:sz w:val="24"/>
          <w:szCs w:val="24"/>
        </w:rPr>
      </w:pPr>
    </w:p>
    <w:p w14:paraId="6CB16F1C" w14:textId="3BBD019B" w:rsidR="00740AB8" w:rsidRPr="00012D09" w:rsidRDefault="005F59C7" w:rsidP="003D6A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76" w:lineRule="auto"/>
        <w:ind w:firstLine="0"/>
        <w:jc w:val="both"/>
        <w:rPr>
          <w:rFonts w:ascii="Arial" w:eastAsia="Arial" w:hAnsi="Arial" w:cs="Arial"/>
          <w:sz w:val="24"/>
          <w:szCs w:val="24"/>
        </w:rPr>
      </w:pPr>
      <w:r w:rsidRPr="00012D09">
        <w:rPr>
          <w:rFonts w:ascii="Arial" w:eastAsia="Arial" w:hAnsi="Arial" w:cs="Arial"/>
          <w:b/>
          <w:sz w:val="24"/>
          <w:szCs w:val="24"/>
        </w:rPr>
        <w:t>DECIMOPRIMERA</w:t>
      </w:r>
      <w:r w:rsidR="00832D18" w:rsidRPr="00012D09">
        <w:rPr>
          <w:rFonts w:ascii="Arial" w:eastAsia="Arial" w:hAnsi="Arial" w:cs="Arial"/>
          <w:b/>
          <w:sz w:val="24"/>
          <w:szCs w:val="24"/>
        </w:rPr>
        <w:t>:</w:t>
      </w:r>
      <w:r w:rsidR="00832D18" w:rsidRPr="00012D09">
        <w:rPr>
          <w:rFonts w:ascii="Arial" w:eastAsia="Arial" w:hAnsi="Arial" w:cs="Arial"/>
          <w:sz w:val="24"/>
          <w:szCs w:val="24"/>
        </w:rPr>
        <w:t xml:space="preserve"> </w:t>
      </w:r>
      <w:r w:rsidR="001505CD">
        <w:rPr>
          <w:rFonts w:ascii="Arial" w:eastAsia="Arial" w:hAnsi="Arial" w:cs="Arial"/>
          <w:sz w:val="24"/>
          <w:szCs w:val="24"/>
        </w:rPr>
        <w:t>LAS PARTES</w:t>
      </w:r>
      <w:r w:rsidR="00832D18" w:rsidRPr="00012D09">
        <w:rPr>
          <w:rFonts w:ascii="Arial" w:eastAsia="Arial" w:hAnsi="Arial" w:cs="Arial"/>
          <w:sz w:val="24"/>
          <w:szCs w:val="24"/>
        </w:rPr>
        <w:t xml:space="preserve"> signatarias se comprometen a realizar sus</w:t>
      </w:r>
      <w:r w:rsidR="00865285">
        <w:rPr>
          <w:rFonts w:ascii="Arial" w:eastAsia="Arial" w:hAnsi="Arial" w:cs="Arial"/>
          <w:sz w:val="24"/>
          <w:szCs w:val="24"/>
        </w:rPr>
        <w:t xml:space="preserve"> </w:t>
      </w:r>
      <w:r w:rsidR="00832D18" w:rsidRPr="00012D09">
        <w:rPr>
          <w:rFonts w:ascii="Arial" w:eastAsia="Arial" w:hAnsi="Arial" w:cs="Arial"/>
          <w:sz w:val="24"/>
          <w:szCs w:val="24"/>
        </w:rPr>
        <w:t xml:space="preserve">mejores esfuerzos para resolver directamente entre ellas y de común acuerdo, en el marco de la buena fe, cualquier indefinición, falta de entendimiento, diferencia, desacuerdo y/o controversia que pudiera surgir o se suscite con motivo de la interpretación, cumplimiento, eventual ejecución y/o extinción del </w:t>
      </w:r>
      <w:r w:rsidR="00832D18" w:rsidRPr="00012D09">
        <w:rPr>
          <w:rFonts w:ascii="Arial" w:eastAsia="Arial" w:hAnsi="Arial" w:cs="Arial"/>
          <w:sz w:val="24"/>
          <w:szCs w:val="24"/>
        </w:rPr>
        <w:lastRenderedPageBreak/>
        <w:t>presente Convenio que pudieran surgir (</w:t>
      </w:r>
      <w:r w:rsidRPr="00012D09">
        <w:rPr>
          <w:rFonts w:ascii="Arial" w:eastAsia="Arial" w:hAnsi="Arial" w:cs="Arial"/>
          <w:sz w:val="24"/>
          <w:szCs w:val="24"/>
        </w:rPr>
        <w:t>cualesquiera de ellas serán</w:t>
      </w:r>
      <w:r w:rsidR="00832D18" w:rsidRPr="00012D09">
        <w:rPr>
          <w:rFonts w:ascii="Arial" w:eastAsia="Arial" w:hAnsi="Arial" w:cs="Arial"/>
          <w:sz w:val="24"/>
          <w:szCs w:val="24"/>
        </w:rPr>
        <w:t xml:space="preserve"> considerada una “controversia”). En caso de persistir la controversia</w:t>
      </w:r>
      <w:r w:rsidR="00A43D83">
        <w:rPr>
          <w:rFonts w:ascii="Arial" w:eastAsia="Arial" w:hAnsi="Arial" w:cs="Arial"/>
          <w:sz w:val="24"/>
          <w:szCs w:val="24"/>
        </w:rPr>
        <w:t>, LAS PARTES</w:t>
      </w:r>
      <w:r w:rsidR="00832D18" w:rsidRPr="00012D09">
        <w:rPr>
          <w:rFonts w:ascii="Arial" w:eastAsia="Arial" w:hAnsi="Arial" w:cs="Arial"/>
          <w:sz w:val="24"/>
          <w:szCs w:val="24"/>
        </w:rPr>
        <w:t xml:space="preserve"> signatarias se comprometen a resolverlas directamente entre ellas, por las instancias jerárquicas que correspondan. En el caso de persistir el conflicto, se someterá la cuestión </w:t>
      </w:r>
      <w:r w:rsidR="001505CD" w:rsidRPr="001505CD">
        <w:rPr>
          <w:rFonts w:ascii="Arial" w:eastAsia="Arial" w:hAnsi="Arial" w:cs="Arial"/>
          <w:sz w:val="24"/>
          <w:szCs w:val="24"/>
        </w:rPr>
        <w:t xml:space="preserve">a la jurisdicción de los Tribunales Federales con asiento en San Martin provincia de Buenos Aires o de la Ciudad Autónoma de Buenos Aires </w:t>
      </w:r>
      <w:r w:rsidR="00832D18" w:rsidRPr="00012D09">
        <w:rPr>
          <w:rFonts w:ascii="Arial" w:eastAsia="Arial" w:hAnsi="Arial" w:cs="Arial"/>
          <w:sz w:val="24"/>
          <w:szCs w:val="24"/>
        </w:rPr>
        <w:t xml:space="preserve">con expresa renuncia a cualquier otro fuero, jurisdicción y/o instancia. Para las comunicaciones extrajudiciales y/o judiciales vinculadas con el desarrollo, la aplicación de las cláusulas, sus efectos o en caso de controversia, </w:t>
      </w:r>
      <w:r w:rsidR="00A43D83">
        <w:rPr>
          <w:rFonts w:ascii="Arial" w:eastAsia="Arial" w:hAnsi="Arial" w:cs="Arial"/>
          <w:sz w:val="24"/>
          <w:szCs w:val="24"/>
        </w:rPr>
        <w:t>LAS PARTES</w:t>
      </w:r>
      <w:r w:rsidR="00832D18" w:rsidRPr="00012D09">
        <w:rPr>
          <w:rFonts w:ascii="Arial" w:eastAsia="Arial" w:hAnsi="Arial" w:cs="Arial"/>
          <w:sz w:val="24"/>
          <w:szCs w:val="24"/>
        </w:rPr>
        <w:t xml:space="preserve"> constituyen domicilios en los mencionados en el encabezado del presente.</w:t>
      </w:r>
      <w:r>
        <w:rPr>
          <w:rFonts w:ascii="Arial" w:eastAsia="Arial" w:hAnsi="Arial" w:cs="Arial"/>
          <w:sz w:val="24"/>
          <w:szCs w:val="24"/>
        </w:rPr>
        <w:t>-</w:t>
      </w:r>
    </w:p>
    <w:p w14:paraId="6E007E7A" w14:textId="77777777" w:rsidR="00740AB8" w:rsidRPr="00012D09" w:rsidRDefault="00740AB8" w:rsidP="003D6A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76" w:lineRule="auto"/>
        <w:ind w:firstLine="0"/>
        <w:jc w:val="both"/>
        <w:rPr>
          <w:rFonts w:ascii="Arial" w:eastAsia="Arial" w:hAnsi="Arial" w:cs="Arial"/>
          <w:sz w:val="24"/>
          <w:szCs w:val="24"/>
        </w:rPr>
      </w:pPr>
    </w:p>
    <w:p w14:paraId="24011186" w14:textId="29377DFF" w:rsidR="00740AB8" w:rsidRDefault="00832D18" w:rsidP="003D6A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76" w:lineRule="auto"/>
        <w:ind w:firstLine="0"/>
        <w:jc w:val="both"/>
        <w:rPr>
          <w:rFonts w:ascii="Arial" w:eastAsia="Arial" w:hAnsi="Arial" w:cs="Arial"/>
          <w:sz w:val="24"/>
          <w:szCs w:val="24"/>
        </w:rPr>
      </w:pPr>
      <w:r w:rsidRPr="00012D09">
        <w:rPr>
          <w:rFonts w:ascii="Arial" w:eastAsia="Arial" w:hAnsi="Arial" w:cs="Arial"/>
          <w:sz w:val="24"/>
          <w:szCs w:val="24"/>
        </w:rPr>
        <w:t xml:space="preserve">En prueba de conformidad, se suscriben dos ejemplares de un mismo tenor y a un solo efecto, en </w:t>
      </w:r>
      <w:r w:rsidR="00CA7D63">
        <w:rPr>
          <w:rFonts w:ascii="Arial" w:eastAsia="Arial" w:hAnsi="Arial" w:cs="Arial"/>
          <w:sz w:val="24"/>
          <w:szCs w:val="24"/>
        </w:rPr>
        <w:t>____________</w:t>
      </w:r>
      <w:r w:rsidRPr="00012D09">
        <w:rPr>
          <w:rFonts w:ascii="Arial" w:eastAsia="Arial" w:hAnsi="Arial" w:cs="Arial"/>
          <w:sz w:val="24"/>
          <w:szCs w:val="24"/>
        </w:rPr>
        <w:t xml:space="preserve">, a los </w:t>
      </w:r>
      <w:r w:rsidR="00CA7D63">
        <w:rPr>
          <w:rFonts w:ascii="Arial" w:eastAsia="Arial" w:hAnsi="Arial" w:cs="Arial"/>
          <w:sz w:val="24"/>
          <w:szCs w:val="24"/>
        </w:rPr>
        <w:t>____</w:t>
      </w:r>
      <w:r w:rsidR="005F59C7">
        <w:rPr>
          <w:rFonts w:ascii="Arial" w:eastAsia="Arial" w:hAnsi="Arial" w:cs="Arial"/>
          <w:sz w:val="24"/>
          <w:szCs w:val="24"/>
        </w:rPr>
        <w:t xml:space="preserve"> </w:t>
      </w:r>
      <w:r w:rsidRPr="00012D09">
        <w:rPr>
          <w:rFonts w:ascii="Arial" w:eastAsia="Arial" w:hAnsi="Arial" w:cs="Arial"/>
          <w:sz w:val="24"/>
          <w:szCs w:val="24"/>
        </w:rPr>
        <w:t xml:space="preserve">días del mes de </w:t>
      </w:r>
      <w:r w:rsidR="00CA7D63">
        <w:rPr>
          <w:rFonts w:ascii="Arial" w:eastAsia="Arial" w:hAnsi="Arial" w:cs="Arial"/>
          <w:sz w:val="24"/>
          <w:szCs w:val="24"/>
        </w:rPr>
        <w:t>_______</w:t>
      </w:r>
      <w:r w:rsidRPr="00012D09">
        <w:rPr>
          <w:rFonts w:ascii="Arial" w:eastAsia="Arial" w:hAnsi="Arial" w:cs="Arial"/>
          <w:sz w:val="24"/>
          <w:szCs w:val="24"/>
        </w:rPr>
        <w:t xml:space="preserve"> de 202</w:t>
      </w:r>
      <w:r w:rsidR="005F59C7">
        <w:rPr>
          <w:rFonts w:ascii="Arial" w:eastAsia="Arial" w:hAnsi="Arial" w:cs="Arial"/>
          <w:sz w:val="24"/>
          <w:szCs w:val="24"/>
        </w:rPr>
        <w:t>4.-</w:t>
      </w:r>
    </w:p>
    <w:p w14:paraId="50E97235" w14:textId="26CF3B8A" w:rsidR="003D6AC1" w:rsidRDefault="003D6AC1" w:rsidP="003D6A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76" w:lineRule="auto"/>
        <w:ind w:firstLine="0"/>
        <w:jc w:val="both"/>
        <w:rPr>
          <w:rFonts w:ascii="Arial" w:eastAsia="Arial" w:hAnsi="Arial" w:cs="Arial"/>
          <w:sz w:val="24"/>
          <w:szCs w:val="24"/>
        </w:rPr>
      </w:pPr>
    </w:p>
    <w:p w14:paraId="5809F741" w14:textId="77777777" w:rsidR="00740AB8" w:rsidRPr="00012D09" w:rsidRDefault="00740AB8" w:rsidP="003D6AC1">
      <w:pPr>
        <w:spacing w:after="0" w:line="276" w:lineRule="auto"/>
        <w:ind w:firstLine="0"/>
        <w:jc w:val="both"/>
        <w:rPr>
          <w:rFonts w:ascii="Arial" w:eastAsia="Arial" w:hAnsi="Arial" w:cs="Arial"/>
          <w:sz w:val="24"/>
          <w:szCs w:val="24"/>
        </w:rPr>
      </w:pPr>
    </w:p>
    <w:sectPr w:rsidR="00740AB8" w:rsidRPr="00012D09">
      <w:headerReference w:type="default" r:id="rId10"/>
      <w:footerReference w:type="default" r:id="rId11"/>
      <w:pgSz w:w="11907" w:h="16840"/>
      <w:pgMar w:top="1417" w:right="1701" w:bottom="1417" w:left="1701" w:header="567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567E0" w14:textId="77777777" w:rsidR="00CC53CD" w:rsidRDefault="00CC53CD">
      <w:pPr>
        <w:spacing w:after="0"/>
      </w:pPr>
      <w:r>
        <w:separator/>
      </w:r>
    </w:p>
  </w:endnote>
  <w:endnote w:type="continuationSeparator" w:id="0">
    <w:p w14:paraId="0B3164E1" w14:textId="77777777" w:rsidR="00CC53CD" w:rsidRDefault="00CC53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4585785"/>
      <w:docPartObj>
        <w:docPartGallery w:val="Page Numbers (Bottom of Page)"/>
        <w:docPartUnique/>
      </w:docPartObj>
    </w:sdtPr>
    <w:sdtEndPr/>
    <w:sdtContent>
      <w:p w14:paraId="5B1E0761" w14:textId="73FD40BA" w:rsidR="00CA7D63" w:rsidRDefault="00CA7D6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8562D4" w14:textId="77777777" w:rsidR="001505CD" w:rsidRDefault="001505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97D3D" w14:textId="77777777" w:rsidR="00CC53CD" w:rsidRDefault="00CC53CD">
      <w:pPr>
        <w:spacing w:after="0"/>
      </w:pPr>
      <w:r>
        <w:separator/>
      </w:r>
    </w:p>
  </w:footnote>
  <w:footnote w:type="continuationSeparator" w:id="0">
    <w:p w14:paraId="5015355F" w14:textId="77777777" w:rsidR="00CC53CD" w:rsidRDefault="00CC53C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D2685" w14:textId="74055331" w:rsidR="00740AB8" w:rsidRDefault="00832D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4395"/>
      </w:tabs>
      <w:ind w:hanging="2"/>
      <w:rPr>
        <w:rFonts w:ascii="Times" w:eastAsia="Times" w:hAnsi="Times" w:cs="Times"/>
        <w:color w:val="000000"/>
      </w:rPr>
    </w:pPr>
    <w:r>
      <w:rPr>
        <w:noProof/>
        <w:color w:val="000000"/>
        <w:lang w:val="es-AR"/>
      </w:rPr>
      <mc:AlternateContent>
        <mc:Choice Requires="wps">
          <w:drawing>
            <wp:anchor distT="0" distB="0" distL="114300" distR="114300" simplePos="0" relativeHeight="251657216" behindDoc="0" locked="0" layoutInCell="1" hidden="0" allowOverlap="1" wp14:anchorId="752C0846" wp14:editId="3546506E">
              <wp:simplePos x="0" y="0"/>
              <wp:positionH relativeFrom="page">
                <wp:posOffset>3730308</wp:posOffset>
              </wp:positionH>
              <wp:positionV relativeFrom="page">
                <wp:posOffset>347029</wp:posOffset>
              </wp:positionV>
              <wp:extent cx="3402965" cy="294005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49280" y="3637760"/>
                        <a:ext cx="3393440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884E1F" w14:textId="77777777" w:rsidR="00740AB8" w:rsidRDefault="00740AB8">
                          <w:pPr>
                            <w:ind w:hanging="2"/>
                            <w:textDirection w:val="btLr"/>
                          </w:pPr>
                        </w:p>
                        <w:p w14:paraId="3929E403" w14:textId="77777777" w:rsidR="00740AB8" w:rsidRDefault="00740AB8">
                          <w:pPr>
                            <w:ind w:hanging="2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114300" tIns="0" rIns="11430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52C0846" id="Rectángulo 2" o:spid="_x0000_s1026" style="position:absolute;margin-left:293.75pt;margin-top:27.35pt;width:267.95pt;height:23.1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" filled="f" stroked="f">
              <v:textbox inset="9pt,0,9pt,0">
                <w:txbxContent>
                  <w:p w14:paraId="65884E1F" w14:textId="77777777" w:rsidR="00740AB8" w:rsidRDefault="00740AB8">
                    <w:pPr>
                      <w:ind w:hanging="2"/>
                      <w:textDirection w:val="btLr"/>
                    </w:pPr>
                  </w:p>
                  <w:p w14:paraId="3929E403" w14:textId="77777777" w:rsidR="00740AB8" w:rsidRDefault="00740AB8">
                    <w:pPr>
                      <w:ind w:hanging="2"/>
                      <w:jc w:val="center"/>
                      <w:textDirection w:val="btL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AB8"/>
    <w:rsid w:val="000053BC"/>
    <w:rsid w:val="00012D09"/>
    <w:rsid w:val="001505CD"/>
    <w:rsid w:val="00151908"/>
    <w:rsid w:val="003D6AC1"/>
    <w:rsid w:val="005153AF"/>
    <w:rsid w:val="005F59C7"/>
    <w:rsid w:val="00740AB8"/>
    <w:rsid w:val="00745F09"/>
    <w:rsid w:val="007547F8"/>
    <w:rsid w:val="00832D18"/>
    <w:rsid w:val="00865285"/>
    <w:rsid w:val="00A0199F"/>
    <w:rsid w:val="00A43D83"/>
    <w:rsid w:val="00CA7D63"/>
    <w:rsid w:val="00CC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80295A"/>
  <w15:docId w15:val="{6FF74F8A-5E0B-4D10-B6EA-B6193BF0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ES" w:eastAsia="es-AR" w:bidi="ar-SA"/>
      </w:rPr>
    </w:rPrDefault>
    <w:pPrDefault>
      <w:pPr>
        <w:spacing w:after="12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ind w:firstLine="2410"/>
      <w:jc w:val="both"/>
      <w:outlineLvl w:val="0"/>
    </w:pPr>
    <w:rPr>
      <w:rFonts w:ascii="Arial" w:eastAsia="Arial" w:hAnsi="Arial" w:cs="Arial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both"/>
      <w:outlineLvl w:val="1"/>
    </w:pPr>
    <w:rPr>
      <w:rFonts w:ascii="Arial" w:eastAsia="Arial" w:hAnsi="Arial" w:cs="Arial"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">
    <w:name w:val="Body Text"/>
    <w:basedOn w:val="Normal"/>
    <w:link w:val="TextoindependienteCar"/>
    <w:uiPriority w:val="1"/>
    <w:qFormat/>
    <w:rsid w:val="00012D09"/>
    <w:pPr>
      <w:widowControl w:val="0"/>
      <w:autoSpaceDE w:val="0"/>
      <w:autoSpaceDN w:val="0"/>
      <w:spacing w:after="0"/>
      <w:ind w:left="102" w:firstLine="0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12D09"/>
    <w:rPr>
      <w:rFonts w:ascii="Calibri" w:eastAsia="Calibri" w:hAnsi="Calibri" w:cs="Calibri"/>
      <w:sz w:val="24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1505C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505CD"/>
  </w:style>
  <w:style w:type="paragraph" w:styleId="Piedepgina">
    <w:name w:val="footer"/>
    <w:basedOn w:val="Normal"/>
    <w:link w:val="PiedepginaCar"/>
    <w:uiPriority w:val="99"/>
    <w:unhideWhenUsed/>
    <w:rsid w:val="001505C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0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k60+N55UFud9pwRa4Lqfoc4H8Q==">CgMxLjA4AHIhMXpVaEVIOTNFVWlqZ3d1VXhvY2E3aUxrYlZzcUdCWlB5</go:docsCustomData>
</go:gDocsCustomXmlDataStorage>
</file>

<file path=customXml/itemProps1.xml><?xml version="1.0" encoding="utf-8"?>
<ds:datastoreItem xmlns:ds="http://schemas.openxmlformats.org/officeDocument/2006/customXml" ds:itemID="{0EB67F10-1348-4A28-9F18-58959FB114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RMoris</dc:creator>
  <cp:lastModifiedBy>Carina Araujo</cp:lastModifiedBy>
  <cp:revision>2</cp:revision>
  <dcterms:created xsi:type="dcterms:W3CDTF">2024-03-11T14:36:00Z</dcterms:created>
  <dcterms:modified xsi:type="dcterms:W3CDTF">2024-03-11T14:36:00Z</dcterms:modified>
</cp:coreProperties>
</file>